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2D9">
      <w:r>
        <w:t>Гродненский областной союз нанимателей информирует</w:t>
      </w:r>
      <w:proofErr w:type="gramStart"/>
      <w:r>
        <w:t xml:space="preserve"> ,</w:t>
      </w:r>
      <w:proofErr w:type="gramEnd"/>
      <w:r>
        <w:t xml:space="preserve"> что в соответствии с подпунктом 2.8 пункта 2 статьи 171 Налогового кодекса Республики Беларусь, членские взносы (вступительные и иные) в объединения предпринимателей и нанимателей, союзы, ассоциации включаются в состав прочих нормируемых затрат, учитываемых при налогообложении налогом на прибыль, при условии, что совокупный размер прочих затрат не превышает 1 % выручки от реализации (п. 3 ст. 171 </w:t>
      </w:r>
      <w:proofErr w:type="gramStart"/>
      <w:r>
        <w:t>НК).</w:t>
      </w:r>
      <w:proofErr w:type="gramEnd"/>
    </w:p>
    <w:p w:rsidR="008F22D9" w:rsidRDefault="008F22D9">
      <w:r>
        <w:t>В связи с тем, что членские взносы не являются оплатой за реализацию товаров (работ, услуг), акт выполненных работ (оказанных услуг) не предоставляется.</w:t>
      </w:r>
    </w:p>
    <w:sectPr w:rsidR="008F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22D9"/>
    <w:rsid w:val="008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2025-03-19T13:12:00Z</dcterms:created>
  <dcterms:modified xsi:type="dcterms:W3CDTF">2025-03-19T13:19:00Z</dcterms:modified>
</cp:coreProperties>
</file>